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31156" w14:textId="1AAE020D" w:rsidR="0088770C" w:rsidRPr="00C1024D" w:rsidRDefault="00C1024D" w:rsidP="00C1024D">
      <w:pPr>
        <w:jc w:val="center"/>
        <w:rPr>
          <w:b/>
          <w:bCs/>
          <w:u w:val="single"/>
        </w:rPr>
      </w:pPr>
      <w:r w:rsidRPr="00C1024D">
        <w:rPr>
          <w:b/>
          <w:bCs/>
          <w:u w:val="single"/>
        </w:rPr>
        <w:t xml:space="preserve">How to join a </w:t>
      </w:r>
      <w:r>
        <w:rPr>
          <w:b/>
          <w:bCs/>
          <w:u w:val="single"/>
        </w:rPr>
        <w:t>Z</w:t>
      </w:r>
      <w:r w:rsidRPr="00C1024D">
        <w:rPr>
          <w:b/>
          <w:bCs/>
          <w:u w:val="single"/>
        </w:rPr>
        <w:t>oom meeting:</w:t>
      </w:r>
    </w:p>
    <w:p w14:paraId="1582657C" w14:textId="467BF76D" w:rsidR="00C1024D" w:rsidRDefault="00C1024D"/>
    <w:p w14:paraId="4F2DFB27" w14:textId="199955E4" w:rsidR="00C1024D" w:rsidRDefault="00C1024D" w:rsidP="00C1024D">
      <w:pPr>
        <w:pStyle w:val="ListParagraph"/>
      </w:pPr>
      <w:r w:rsidRPr="00C1024D">
        <w:t xml:space="preserve">Each meeting has a unique 9, 10, or 11-digit number called a meeting ID that will be required to join a Zoom meeting </w:t>
      </w:r>
      <w:r>
        <w:t>Open the Zoom desktop client.</w:t>
      </w:r>
    </w:p>
    <w:p w14:paraId="72ABBB9E" w14:textId="54AFE306" w:rsidR="00C1024D" w:rsidRDefault="00C1024D" w:rsidP="00C1024D">
      <w:pPr>
        <w:pStyle w:val="ListParagraph"/>
      </w:pPr>
    </w:p>
    <w:p w14:paraId="3208F65D" w14:textId="20916AFE" w:rsidR="00C1024D" w:rsidRDefault="00C1024D" w:rsidP="00C1024D">
      <w:pPr>
        <w:pStyle w:val="ListParagraph"/>
      </w:pPr>
      <w:r>
        <w:t>Join a meeting using one of these methods:</w:t>
      </w:r>
    </w:p>
    <w:p w14:paraId="05C24395" w14:textId="6C9F3E5A" w:rsidR="00C1024D" w:rsidRDefault="00C1024D" w:rsidP="00C1024D">
      <w:pPr>
        <w:pStyle w:val="ListParagraph"/>
      </w:pPr>
    </w:p>
    <w:p w14:paraId="152211CC" w14:textId="26728130" w:rsidR="00C1024D" w:rsidRDefault="00C1024D" w:rsidP="00851E55">
      <w:pPr>
        <w:pStyle w:val="ListParagraph"/>
        <w:numPr>
          <w:ilvl w:val="3"/>
          <w:numId w:val="17"/>
        </w:numPr>
      </w:pPr>
      <w:r>
        <w:t xml:space="preserve">Download the Zoom App </w:t>
      </w:r>
    </w:p>
    <w:p w14:paraId="43D6E2D1" w14:textId="77777777" w:rsidR="00C1024D" w:rsidRDefault="00C1024D" w:rsidP="00851E55">
      <w:pPr>
        <w:pStyle w:val="ListParagraph"/>
      </w:pPr>
    </w:p>
    <w:p w14:paraId="56D3513F" w14:textId="7EE663F5" w:rsidR="00C1024D" w:rsidRDefault="00C1024D" w:rsidP="00851E55">
      <w:pPr>
        <w:pStyle w:val="ListParagraph"/>
        <w:numPr>
          <w:ilvl w:val="3"/>
          <w:numId w:val="17"/>
        </w:numPr>
      </w:pPr>
      <w:r>
        <w:t>Open Zoom Desktop client.</w:t>
      </w:r>
    </w:p>
    <w:p w14:paraId="4048CED9" w14:textId="2261850F" w:rsidR="00C1024D" w:rsidRDefault="00C1024D" w:rsidP="00851E55">
      <w:pPr>
        <w:pStyle w:val="ListParagraph"/>
      </w:pPr>
    </w:p>
    <w:p w14:paraId="1CE0168B" w14:textId="32E448EC" w:rsidR="00C1024D" w:rsidRDefault="00C1024D" w:rsidP="00851E55">
      <w:pPr>
        <w:pStyle w:val="ListParagraph"/>
        <w:numPr>
          <w:ilvl w:val="7"/>
          <w:numId w:val="17"/>
        </w:numPr>
      </w:pPr>
      <w:r>
        <w:t>Click Join a Meeting if you want to join without signing in.</w:t>
      </w:r>
    </w:p>
    <w:p w14:paraId="5BCD9448" w14:textId="1EF86FE3" w:rsidR="00C1024D" w:rsidRPr="00851E55" w:rsidRDefault="00C1024D" w:rsidP="00851E55">
      <w:pPr>
        <w:jc w:val="center"/>
        <w:rPr>
          <w:b/>
          <w:bCs/>
          <w:u w:val="single"/>
        </w:rPr>
      </w:pPr>
    </w:p>
    <w:p w14:paraId="78BE7A6D" w14:textId="47EA9196" w:rsidR="00C1024D" w:rsidRDefault="00C1024D" w:rsidP="00851E55">
      <w:pPr>
        <w:pStyle w:val="ListParagraph"/>
        <w:numPr>
          <w:ilvl w:val="7"/>
          <w:numId w:val="17"/>
        </w:numPr>
        <w:jc w:val="both"/>
      </w:pPr>
      <w:r>
        <w:t>Sign in to Zoom then click Join.</w:t>
      </w:r>
    </w:p>
    <w:p w14:paraId="3E6B937F" w14:textId="3D394CDC" w:rsidR="00C1024D" w:rsidRDefault="00C1024D" w:rsidP="00851E55"/>
    <w:p w14:paraId="40063831" w14:textId="29491BF1" w:rsidR="00C1024D" w:rsidRDefault="00C1024D" w:rsidP="00851E55">
      <w:pPr>
        <w:pStyle w:val="ListParagraph"/>
        <w:numPr>
          <w:ilvl w:val="3"/>
          <w:numId w:val="17"/>
        </w:numPr>
      </w:pPr>
      <w:r>
        <w:t>Enter the meeting ID number and your display name.</w:t>
      </w:r>
    </w:p>
    <w:p w14:paraId="70CDF0BE" w14:textId="77777777" w:rsidR="00C1024D" w:rsidRDefault="00C1024D" w:rsidP="00851E55">
      <w:pPr>
        <w:pStyle w:val="ListParagraph"/>
      </w:pPr>
    </w:p>
    <w:p w14:paraId="20B8E8F6" w14:textId="442E4A36" w:rsidR="00C1024D" w:rsidRDefault="00C1024D" w:rsidP="00851E55">
      <w:pPr>
        <w:pStyle w:val="ListParagraph"/>
      </w:pPr>
    </w:p>
    <w:p w14:paraId="49A68D76" w14:textId="5422DA9D" w:rsidR="00C1024D" w:rsidRDefault="00C1024D" w:rsidP="00851E55">
      <w:pPr>
        <w:pStyle w:val="ListParagraph"/>
        <w:numPr>
          <w:ilvl w:val="7"/>
          <w:numId w:val="17"/>
        </w:numPr>
      </w:pPr>
      <w:r>
        <w:t>If you're signed in, change your name if you don't want your default name to appear.</w:t>
      </w:r>
    </w:p>
    <w:p w14:paraId="75AC7380" w14:textId="77777777" w:rsidR="00C1024D" w:rsidRDefault="00C1024D" w:rsidP="00851E55">
      <w:pPr>
        <w:pStyle w:val="ListParagraph"/>
      </w:pPr>
    </w:p>
    <w:p w14:paraId="158DC3A8" w14:textId="2DCE9679" w:rsidR="00C1024D" w:rsidRDefault="00C1024D" w:rsidP="00851E55">
      <w:pPr>
        <w:pStyle w:val="ListParagraph"/>
        <w:numPr>
          <w:ilvl w:val="7"/>
          <w:numId w:val="17"/>
        </w:numPr>
      </w:pPr>
      <w:r>
        <w:t>If you're not signed in, enter a display name.</w:t>
      </w:r>
    </w:p>
    <w:p w14:paraId="7A97CB0F" w14:textId="45EC5F70" w:rsidR="00C1024D" w:rsidRDefault="00C1024D" w:rsidP="00851E55"/>
    <w:p w14:paraId="3140130F" w14:textId="31229905" w:rsidR="00851E55" w:rsidRDefault="00C1024D" w:rsidP="00851E55">
      <w:pPr>
        <w:pStyle w:val="ListParagraph"/>
        <w:numPr>
          <w:ilvl w:val="3"/>
          <w:numId w:val="17"/>
        </w:numPr>
      </w:pPr>
      <w:r>
        <w:t xml:space="preserve">Select if you would like to connect audio and/or video </w:t>
      </w:r>
    </w:p>
    <w:p w14:paraId="0227E505" w14:textId="77777777" w:rsidR="00851E55" w:rsidRDefault="00851E55" w:rsidP="00851E55">
      <w:pPr>
        <w:pStyle w:val="ListParagraph"/>
      </w:pPr>
    </w:p>
    <w:p w14:paraId="1CCFDEFA" w14:textId="13B11248" w:rsidR="00C1024D" w:rsidRDefault="00C1024D" w:rsidP="00851E55">
      <w:pPr>
        <w:pStyle w:val="ListParagraph"/>
        <w:numPr>
          <w:ilvl w:val="3"/>
          <w:numId w:val="17"/>
        </w:numPr>
      </w:pPr>
      <w:r>
        <w:t>and click Join.</w:t>
      </w:r>
    </w:p>
    <w:p w14:paraId="349A46D9" w14:textId="47ADE78B" w:rsidR="00C1024D" w:rsidRDefault="00C1024D" w:rsidP="00C1024D">
      <w:pPr>
        <w:pStyle w:val="ListParagraph"/>
      </w:pPr>
    </w:p>
    <w:p w14:paraId="493FEE00" w14:textId="72EEE8FF" w:rsidR="00C1024D" w:rsidRDefault="00C1024D" w:rsidP="00C1024D">
      <w:r>
        <w:t>Please find a link below which includes the above steps and a videos showing step-by-step how to join a  Zoom meeting.</w:t>
      </w:r>
    </w:p>
    <w:p w14:paraId="5E4290E8" w14:textId="75E92F90" w:rsidR="00C1024D" w:rsidRDefault="00C1024D"/>
    <w:p w14:paraId="5162757F" w14:textId="31CB7EC5" w:rsidR="00C1024D" w:rsidRDefault="00792BE7">
      <w:hyperlink r:id="rId5" w:history="1">
        <w:r w:rsidR="00C1024D" w:rsidRPr="00FE27A5">
          <w:rPr>
            <w:rStyle w:val="Hyperlink"/>
          </w:rPr>
          <w:t>https://support.zoom.us/hc/en-us/articles/201362193-Joining-a-meeting</w:t>
        </w:r>
      </w:hyperlink>
    </w:p>
    <w:bookmarkStart w:id="0" w:name="_GoBack"/>
    <w:bookmarkEnd w:id="0"/>
    <w:p w14:paraId="2B8809E7" w14:textId="060F306F" w:rsidR="00490E8F" w:rsidRDefault="00171272">
      <w:r>
        <w:rPr>
          <w:noProof/>
        </w:rPr>
        <mc:AlternateContent>
          <mc:Choice Requires="wps">
            <w:drawing>
              <wp:anchor distT="45720" distB="45720" distL="114300" distR="114300" simplePos="0" relativeHeight="251659264" behindDoc="0" locked="0" layoutInCell="1" allowOverlap="1" wp14:anchorId="6AC7777C" wp14:editId="0827E929">
                <wp:simplePos x="0" y="0"/>
                <wp:positionH relativeFrom="margin">
                  <wp:posOffset>189865</wp:posOffset>
                </wp:positionH>
                <wp:positionV relativeFrom="paragraph">
                  <wp:posOffset>461645</wp:posOffset>
                </wp:positionV>
                <wp:extent cx="6198870" cy="534035"/>
                <wp:effectExtent l="0" t="0" r="1143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870" cy="534035"/>
                        </a:xfrm>
                        <a:prstGeom prst="rect">
                          <a:avLst/>
                        </a:prstGeom>
                        <a:solidFill>
                          <a:srgbClr val="FFFFFF"/>
                        </a:solidFill>
                        <a:ln w="9525">
                          <a:solidFill>
                            <a:srgbClr val="000000"/>
                          </a:solidFill>
                          <a:miter lim="800000"/>
                          <a:headEnd/>
                          <a:tailEnd/>
                        </a:ln>
                      </wps:spPr>
                      <wps:txbx>
                        <w:txbxContent>
                          <w:p w14:paraId="68939427" w14:textId="77777777" w:rsidR="00171272" w:rsidRPr="00171272" w:rsidRDefault="00171272" w:rsidP="00171272">
                            <w:pPr>
                              <w:tabs>
                                <w:tab w:val="center" w:pos="4680"/>
                                <w:tab w:val="right" w:pos="9360"/>
                              </w:tabs>
                              <w:spacing w:after="0" w:line="240" w:lineRule="auto"/>
                              <w:jc w:val="center"/>
                              <w:rPr>
                                <w:rFonts w:ascii="Times New Roman" w:eastAsia="Times New Roman" w:hAnsi="Times New Roman" w:cs="Times New Roman"/>
                                <w:szCs w:val="32"/>
                              </w:rPr>
                            </w:pPr>
                            <w:r w:rsidRPr="00171272">
                              <w:rPr>
                                <w:rFonts w:ascii="Times New Roman" w:eastAsia="Times New Roman" w:hAnsi="Times New Roman" w:cs="Times New Roman"/>
                                <w:snapToGrid w:val="0"/>
                                <w:sz w:val="18"/>
                                <w:szCs w:val="24"/>
                              </w:rPr>
                              <w:t>This program is made possible with funding from the Nassau County Department of Human Services, Office for the Aging through the New York State Office for the Aging and the U. S. Administration on Aging</w:t>
                            </w:r>
                          </w:p>
                          <w:p w14:paraId="332F85B0" w14:textId="030C62F7" w:rsidR="00490E8F" w:rsidRPr="00171272" w:rsidRDefault="00490E8F">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C7777C" id="_x0000_t202" coordsize="21600,21600" o:spt="202" path="m,l,21600r21600,l21600,xe">
                <v:stroke joinstyle="miter"/>
                <v:path gradientshapeok="t" o:connecttype="rect"/>
              </v:shapetype>
              <v:shape id="Text Box 2" o:spid="_x0000_s1026" type="#_x0000_t202" style="position:absolute;margin-left:14.95pt;margin-top:36.35pt;width:488.1pt;height:42.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">
                <v:textbox>
                  <w:txbxContent>
                    <w:p w14:paraId="68939427" w14:textId="77777777" w:rsidR="00171272" w:rsidRPr="00171272" w:rsidRDefault="00171272" w:rsidP="00171272">
                      <w:pPr>
                        <w:tabs>
                          <w:tab w:val="center" w:pos="4680"/>
                          <w:tab w:val="right" w:pos="9360"/>
                        </w:tabs>
                        <w:spacing w:after="0" w:line="240" w:lineRule="auto"/>
                        <w:jc w:val="center"/>
                        <w:rPr>
                          <w:rFonts w:ascii="Times New Roman" w:eastAsia="Times New Roman" w:hAnsi="Times New Roman" w:cs="Times New Roman"/>
                          <w:szCs w:val="32"/>
                        </w:rPr>
                      </w:pPr>
                      <w:r w:rsidRPr="00171272">
                        <w:rPr>
                          <w:rFonts w:ascii="Times New Roman" w:eastAsia="Times New Roman" w:hAnsi="Times New Roman" w:cs="Times New Roman"/>
                          <w:snapToGrid w:val="0"/>
                          <w:sz w:val="18"/>
                          <w:szCs w:val="24"/>
                        </w:rPr>
                        <w:t>This program is made possible with funding from the Nassau County Department of Human Services, Office for the Aging through the New York State Office for the Aging and the U. S. Administration on Aging</w:t>
                      </w:r>
                    </w:p>
                    <w:p w14:paraId="332F85B0" w14:textId="030C62F7" w:rsidR="00490E8F" w:rsidRPr="00171272" w:rsidRDefault="00490E8F">
                      <w:pPr>
                        <w:rPr>
                          <w:sz w:val="24"/>
                          <w:szCs w:val="24"/>
                        </w:rPr>
                      </w:pPr>
                    </w:p>
                  </w:txbxContent>
                </v:textbox>
                <w10:wrap type="square" anchorx="margin"/>
              </v:shape>
            </w:pict>
          </mc:Fallback>
        </mc:AlternateContent>
      </w:r>
    </w:p>
    <w:p w14:paraId="361B41F2" w14:textId="1AD99112" w:rsidR="00490E8F" w:rsidRDefault="00490E8F"/>
    <w:sectPr w:rsidR="00490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7BD7"/>
    <w:multiLevelType w:val="hybridMultilevel"/>
    <w:tmpl w:val="8514B9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0C69D8"/>
    <w:multiLevelType w:val="hybridMultilevel"/>
    <w:tmpl w:val="BAB06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55D5D"/>
    <w:multiLevelType w:val="hybridMultilevel"/>
    <w:tmpl w:val="2AB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41E7D"/>
    <w:multiLevelType w:val="hybridMultilevel"/>
    <w:tmpl w:val="90A46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C54A38"/>
    <w:multiLevelType w:val="hybridMultilevel"/>
    <w:tmpl w:val="07ACB2DC"/>
    <w:lvl w:ilvl="0" w:tplc="8EDAD6B2">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4E17D6"/>
    <w:multiLevelType w:val="hybridMultilevel"/>
    <w:tmpl w:val="6436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C82D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6F44D0C"/>
    <w:multiLevelType w:val="hybridMultilevel"/>
    <w:tmpl w:val="F112C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F35293"/>
    <w:multiLevelType w:val="hybridMultilevel"/>
    <w:tmpl w:val="51325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8A5FC8"/>
    <w:multiLevelType w:val="hybridMultilevel"/>
    <w:tmpl w:val="53F8CB9C"/>
    <w:lvl w:ilvl="0" w:tplc="8EDAD6B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D3A1935"/>
    <w:multiLevelType w:val="hybridMultilevel"/>
    <w:tmpl w:val="77D0E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30217A"/>
    <w:multiLevelType w:val="hybridMultilevel"/>
    <w:tmpl w:val="C36234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B2633D"/>
    <w:multiLevelType w:val="hybridMultilevel"/>
    <w:tmpl w:val="F1DC33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642152E"/>
    <w:multiLevelType w:val="hybridMultilevel"/>
    <w:tmpl w:val="9796D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775287"/>
    <w:multiLevelType w:val="hybridMultilevel"/>
    <w:tmpl w:val="40684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A93215"/>
    <w:multiLevelType w:val="hybridMultilevel"/>
    <w:tmpl w:val="0F929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76444B"/>
    <w:multiLevelType w:val="hybridMultilevel"/>
    <w:tmpl w:val="889C6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10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0"/>
  </w:num>
  <w:num w:numId="4">
    <w:abstractNumId w:val="8"/>
  </w:num>
  <w:num w:numId="5">
    <w:abstractNumId w:val="10"/>
  </w:num>
  <w:num w:numId="6">
    <w:abstractNumId w:val="11"/>
  </w:num>
  <w:num w:numId="7">
    <w:abstractNumId w:val="12"/>
  </w:num>
  <w:num w:numId="8">
    <w:abstractNumId w:val="2"/>
  </w:num>
  <w:num w:numId="9">
    <w:abstractNumId w:val="9"/>
  </w:num>
  <w:num w:numId="10">
    <w:abstractNumId w:val="4"/>
  </w:num>
  <w:num w:numId="11">
    <w:abstractNumId w:val="3"/>
  </w:num>
  <w:num w:numId="12">
    <w:abstractNumId w:val="15"/>
  </w:num>
  <w:num w:numId="13">
    <w:abstractNumId w:val="7"/>
  </w:num>
  <w:num w:numId="14">
    <w:abstractNumId w:val="16"/>
  </w:num>
  <w:num w:numId="15">
    <w:abstractNumId w:val="1"/>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4D"/>
    <w:rsid w:val="00171272"/>
    <w:rsid w:val="00490E8F"/>
    <w:rsid w:val="00792BE7"/>
    <w:rsid w:val="00851E55"/>
    <w:rsid w:val="0088770C"/>
    <w:rsid w:val="00AC222C"/>
    <w:rsid w:val="00C10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8DA82"/>
  <w15:chartTrackingRefBased/>
  <w15:docId w15:val="{9B17069F-AA50-45EC-9F7F-8962A8EBF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0E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24D"/>
    <w:pPr>
      <w:ind w:left="720"/>
      <w:contextualSpacing/>
    </w:pPr>
  </w:style>
  <w:style w:type="character" w:styleId="Hyperlink">
    <w:name w:val="Hyperlink"/>
    <w:basedOn w:val="DefaultParagraphFont"/>
    <w:uiPriority w:val="99"/>
    <w:unhideWhenUsed/>
    <w:rsid w:val="00C1024D"/>
    <w:rPr>
      <w:color w:val="0563C1" w:themeColor="hyperlink"/>
      <w:u w:val="single"/>
    </w:rPr>
  </w:style>
  <w:style w:type="character" w:styleId="UnresolvedMention">
    <w:name w:val="Unresolved Mention"/>
    <w:basedOn w:val="DefaultParagraphFont"/>
    <w:uiPriority w:val="99"/>
    <w:semiHidden/>
    <w:unhideWhenUsed/>
    <w:rsid w:val="00C10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upport.zoom.us/hc/en-us/articles/201362193-Joining-a-mee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Diaz</dc:creator>
  <cp:keywords/>
  <dc:description/>
  <cp:lastModifiedBy>Patricia Diaz</cp:lastModifiedBy>
  <cp:revision>6</cp:revision>
  <dcterms:created xsi:type="dcterms:W3CDTF">2020-06-15T14:20:00Z</dcterms:created>
  <dcterms:modified xsi:type="dcterms:W3CDTF">2020-06-19T14:54:00Z</dcterms:modified>
</cp:coreProperties>
</file>